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7" w:rsidRPr="006614C7" w:rsidRDefault="006614C7" w:rsidP="006614C7">
      <w:pPr>
        <w:rPr>
          <w:rFonts w:ascii="Arial" w:hAnsi="Arial" w:cs="Arial"/>
          <w:b/>
          <w:sz w:val="24"/>
          <w:szCs w:val="24"/>
          <w:u w:val="single"/>
        </w:rPr>
      </w:pPr>
      <w:r w:rsidRPr="006614C7">
        <w:rPr>
          <w:rFonts w:ascii="Arial" w:hAnsi="Arial" w:cs="Arial"/>
          <w:b/>
          <w:sz w:val="24"/>
          <w:szCs w:val="24"/>
          <w:u w:val="single"/>
        </w:rPr>
        <w:t xml:space="preserve">Programma </w:t>
      </w:r>
      <w:r w:rsidRPr="006614C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14C7">
        <w:rPr>
          <w:rFonts w:ascii="Arial" w:hAnsi="Arial" w:cs="Arial"/>
          <w:b/>
          <w:sz w:val="24"/>
          <w:szCs w:val="24"/>
          <w:u w:val="single"/>
        </w:rPr>
        <w:t>Panss</w:t>
      </w:r>
      <w:proofErr w:type="spellEnd"/>
      <w:r w:rsidRPr="006614C7">
        <w:rPr>
          <w:rFonts w:ascii="Arial" w:hAnsi="Arial" w:cs="Arial"/>
          <w:b/>
          <w:sz w:val="24"/>
          <w:szCs w:val="24"/>
          <w:u w:val="single"/>
        </w:rPr>
        <w:t xml:space="preserve"> training: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uur – 10.00 uur voorstelronde deelnemers en trainer, inleiding training, wat te verwachten en huishoudelijke mededelingen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10.00 uur – 11.00 uur theorie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11.00 uur – 11.15 uur pauze 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11.15 uur – 11.45 uur in subgroepen van drie, oefenen in het afnemen van het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 (1 interviewer, 1 fictieve patiënt, 1 observator)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11.45 uur -  12.00 uur terugkoppeling ervaring afname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 uur – 12.30 uur video afname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uur – 13.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pauze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14.30 uur plenair scoren van het interview dat voor de pauze werd getoond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 – 14.45 uur pauze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14.45 uur -  15.15 uur video afname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 -  16.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plenair scoren van het interview dat hiervoor werd getoond.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Doel training: het leren afnemen en scoren van het </w:t>
      </w:r>
      <w:proofErr w:type="spellStart"/>
      <w:r>
        <w:rPr>
          <w:rFonts w:ascii="Arial" w:hAnsi="Arial" w:cs="Arial"/>
          <w:sz w:val="20"/>
          <w:szCs w:val="20"/>
        </w:rPr>
        <w:t>Panss</w:t>
      </w:r>
      <w:proofErr w:type="spellEnd"/>
      <w:r>
        <w:rPr>
          <w:rFonts w:ascii="Arial" w:hAnsi="Arial" w:cs="Arial"/>
          <w:sz w:val="20"/>
          <w:szCs w:val="20"/>
        </w:rPr>
        <w:t xml:space="preserve"> interview in de praktijk. De nadruk ligt daarom vooral op de praktijk en niet zozeer op de theorie, hoewel deze wel aan de orde komt.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Tussendoor kunnen er vragen worden gesteld. Zowel de training als de docent wordt door de deelnemers over het algemeen met een ruime 8 gewaardeerd. 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Deelnemers geven aan  dat ze de training zouden aanbevelen aan collega’s.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interview dat ik laat zien is het interview dat wij in december 2004 bij dhr. van G. hebben afgenomen en gescoord in het kader van het </w:t>
      </w:r>
      <w:proofErr w:type="spellStart"/>
      <w:r>
        <w:rPr>
          <w:rFonts w:ascii="Arial" w:hAnsi="Arial" w:cs="Arial"/>
          <w:sz w:val="20"/>
          <w:szCs w:val="20"/>
        </w:rPr>
        <w:t>olanzapine</w:t>
      </w:r>
      <w:proofErr w:type="spellEnd"/>
      <w:r>
        <w:rPr>
          <w:rFonts w:ascii="Arial" w:hAnsi="Arial" w:cs="Arial"/>
          <w:sz w:val="20"/>
          <w:szCs w:val="20"/>
        </w:rPr>
        <w:t xml:space="preserve"> onderzoek.</w:t>
      </w:r>
    </w:p>
    <w:p w:rsidR="00C92B4A" w:rsidRDefault="00C92B4A">
      <w:bookmarkStart w:id="0" w:name="_GoBack"/>
      <w:bookmarkEnd w:id="0"/>
    </w:p>
    <w:sectPr w:rsidR="00C92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C7"/>
    <w:rsid w:val="006614C7"/>
    <w:rsid w:val="00777F1F"/>
    <w:rsid w:val="00AB6F02"/>
    <w:rsid w:val="00C92B4A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14C7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14C7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6EFD53FB</Template>
  <TotalTime>1</TotalTime>
  <Pages>1</Pages>
  <Words>218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Gram</dc:creator>
  <cp:lastModifiedBy>Edith Gram</cp:lastModifiedBy>
  <cp:revision>1</cp:revision>
  <dcterms:created xsi:type="dcterms:W3CDTF">2014-04-03T11:51:00Z</dcterms:created>
  <dcterms:modified xsi:type="dcterms:W3CDTF">2014-04-03T11:52:00Z</dcterms:modified>
</cp:coreProperties>
</file>